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color w:val="2f549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color w:val="004aad"/>
          <w:sz w:val="56"/>
          <w:szCs w:val="56"/>
        </w:rPr>
      </w:pPr>
      <w:r w:rsidDel="00000000" w:rsidR="00000000" w:rsidRPr="00000000">
        <w:rPr>
          <w:color w:val="004aad"/>
          <w:sz w:val="56"/>
          <w:szCs w:val="56"/>
          <w:rtl w:val="0"/>
        </w:rPr>
        <w:t xml:space="preserve">MANUAL PARA LA INTEGRACION DEL CHAT_ID DE TELEGRAM EN EL APARTADO DE COLONIAS.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691515</wp:posOffset>
            </wp:positionH>
            <wp:positionV relativeFrom="paragraph">
              <wp:posOffset>473710</wp:posOffset>
            </wp:positionV>
            <wp:extent cx="4229100" cy="4229100"/>
            <wp:effectExtent b="0" l="0" r="0" t="0"/>
            <wp:wrapSquare wrapText="bothSides" distB="0" distT="0" distL="114300" distR="1143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22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Version:1.0</w:t>
      </w:r>
    </w:p>
    <w:p w:rsidR="00000000" w:rsidDel="00000000" w:rsidP="00000000" w:rsidRDefault="00000000" w:rsidRPr="00000000" w14:paraId="00000016">
      <w:pPr>
        <w:jc w:val="righ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25/11/2021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2f5496"/>
          <w:sz w:val="32"/>
          <w:szCs w:val="32"/>
          <w:u w:val="none"/>
          <w:shd w:fill="auto" w:val="clear"/>
          <w:vertAlign w:val="baseline"/>
          <w:rtl w:val="0"/>
        </w:rPr>
        <w:t xml:space="preserve">Contenido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Introducción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Propósito del documento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Ámbito del documento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1.3 Audiencia objetivo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Información general del proceso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Objetivo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Especificación del proceso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Descripción general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 Descripción por etapas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8828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rPr/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Introducción</w:t>
      </w:r>
    </w:p>
    <w:p w:rsidR="00000000" w:rsidDel="00000000" w:rsidP="00000000" w:rsidRDefault="00000000" w:rsidRPr="00000000" w14:paraId="0000002A">
      <w:pPr>
        <w:pStyle w:val="Heading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1.1 Propósito del documento</w:t>
      </w:r>
    </w:p>
    <w:p w:rsidR="00000000" w:rsidDel="00000000" w:rsidP="00000000" w:rsidRDefault="00000000" w:rsidRPr="00000000" w14:paraId="0000002B">
      <w:pPr>
        <w:jc w:val="both"/>
        <w:rPr/>
      </w:pPr>
      <w:r w:rsidDel="00000000" w:rsidR="00000000" w:rsidRPr="00000000">
        <w:rPr>
          <w:rtl w:val="0"/>
        </w:rPr>
        <w:t xml:space="preserve">El propósito de este documento de especificación es describir el proceso de “La creación de canales en Telegram y así mismo la vinculación de SecureCodeBot” el cual es el encargado de notificar a los usuarios sobre las incidencias reportadas.</w:t>
      </w:r>
    </w:p>
    <w:p w:rsidR="00000000" w:rsidDel="00000000" w:rsidP="00000000" w:rsidRDefault="00000000" w:rsidRPr="00000000" w14:paraId="0000002C">
      <w:pPr>
        <w:jc w:val="both"/>
        <w:rPr/>
      </w:pPr>
      <w:r w:rsidDel="00000000" w:rsidR="00000000" w:rsidRPr="00000000">
        <w:rPr>
          <w:rtl w:val="0"/>
        </w:rPr>
        <w:t xml:space="preserve">Todo lo anterior con la finalidad de que los diferentes elementos que lo conforman sean completamente definidos para garantizar su entendimiento y correcta ejecución.</w:t>
      </w:r>
    </w:p>
    <w:p w:rsidR="00000000" w:rsidDel="00000000" w:rsidP="00000000" w:rsidRDefault="00000000" w:rsidRPr="00000000" w14:paraId="0000002D">
      <w:pPr>
        <w:pStyle w:val="Heading1"/>
        <w:jc w:val="both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1.2 Ámbito del documento</w:t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>
          <w:rtl w:val="0"/>
        </w:rPr>
        <w:t xml:space="preserve">Este documento se limita a describir únicamente al proceso de La creación de canales en Telegram y así mismo la vinculación de SecureCodeBot incluyendo su modelo y la especificación de sus diferentes atributos.</w:t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0">
      <w:pPr>
        <w:pStyle w:val="Heading1"/>
        <w:jc w:val="both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1.3 Audiencia objetivo</w:t>
      </w:r>
    </w:p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  <w:t xml:space="preserve">A la audiencia objetivo de este documento se centra en los diferentes participantes del proceso de “La creación de canales en Telegram y así mismo la vinculación de SecureCodeBot” para ayudarles a entender y desempañar las actividades que realizan, así como “mencionar otros interesados”</w:t>
      </w:r>
    </w:p>
    <w:p w:rsidR="00000000" w:rsidDel="00000000" w:rsidP="00000000" w:rsidRDefault="00000000" w:rsidRPr="00000000" w14:paraId="00000032">
      <w:pPr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3">
      <w:pPr>
        <w:pStyle w:val="Heading1"/>
        <w:jc w:val="both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2. Información general del proceso</w:t>
      </w:r>
    </w:p>
    <w:p w:rsidR="00000000" w:rsidDel="00000000" w:rsidP="00000000" w:rsidRDefault="00000000" w:rsidRPr="00000000" w14:paraId="00000034">
      <w:pPr>
        <w:pStyle w:val="Heading1"/>
        <w:jc w:val="both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2.1 Objetivo</w:t>
      </w:r>
    </w:p>
    <w:p w:rsidR="00000000" w:rsidDel="00000000" w:rsidP="00000000" w:rsidRDefault="00000000" w:rsidRPr="00000000" w14:paraId="00000035">
      <w:pPr>
        <w:jc w:val="both"/>
        <w:rPr/>
      </w:pPr>
      <w:r w:rsidDel="00000000" w:rsidR="00000000" w:rsidRPr="00000000">
        <w:rPr>
          <w:rtl w:val="0"/>
        </w:rPr>
        <w:t xml:space="preserve">Crear un documento que sirva como guía para facilitar la creación de canales y vinculación de SecureCodeBot.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3. Especificación del proceso</w:t>
      </w:r>
    </w:p>
    <w:p w:rsidR="00000000" w:rsidDel="00000000" w:rsidP="00000000" w:rsidRDefault="00000000" w:rsidRPr="00000000" w14:paraId="00000038">
      <w:pPr>
        <w:pStyle w:val="Heading1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3.1 Descripción general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El proceso de creación de canales en Telegram y vinculación de SecureCodeBot consiste en crear un canal asignarle un nombre y agregar una foto de perfil y agregar a SecureCodeBot al canal y darle todos los permisos necesarios.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Obtener el chat_id del canal.</w:t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3.2 Descripción por etapas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NOTA: Puedes obtener la aplicación de escritorio desde la tienda de Microsoft Store: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Enlace directo: 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https://www.microsoft.com/store/productId/9NZTWSQNTD0S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9845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Para obtener un proceso exitoso es necesario realizar los siguientes pasos en las siguientes etapas.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Creación del canal para el envío de mensajes por parte de SecureCodeBot.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Paso 1: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0" distT="0" distL="0" distR="0">
            <wp:extent cx="5760000" cy="30600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33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Ejecutar la interfaz principal la aplicación Telegram Desktop.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Paso 2: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760000" cy="30600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19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Esperar a cargar el software.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Paso 3: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5760000" cy="30600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760000" cy="30600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Dirigirnos al menú principal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Paso 4: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605145" cy="298069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98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Presionamos el botón de nuevo canal/ new channel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Paso 5: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3479165" cy="2529205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2529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Llenamos los datos para identificar el canal y agregamos una foto de perfil.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Paso 6: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3479165" cy="2517775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251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Procedemos a pulsar el botón para crearlo.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Paso 7: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0" distT="0" distL="0" distR="0">
            <wp:extent cx="3479165" cy="301625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9165" cy="301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  <w:t xml:space="preserve">Nos abrirá otra ventana donde seleccionaremos que será un canal público/ public channel e introduciremos un link y guardaremos pulsando el botón de guardar/save.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SUGERENCIA: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Para crear el link se sugiere utilizar la combinación:</w:t>
      </w:r>
    </w:p>
    <w:p w:rsidR="00000000" w:rsidDel="00000000" w:rsidP="00000000" w:rsidRDefault="00000000" w:rsidRPr="00000000" w14:paraId="00000065">
      <w:pPr>
        <w:jc w:val="center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securecodecol + nombre de la colonia</w:t>
      </w:r>
    </w:p>
    <w:p w:rsidR="00000000" w:rsidDel="00000000" w:rsidP="00000000" w:rsidRDefault="00000000" w:rsidRPr="00000000" w14:paraId="00000066">
      <w:pPr>
        <w:jc w:val="center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Agregar a SecureCodeBot al canal y darle todos los permisos necesarios.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Paso 8: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763600" cy="3060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En este apartado nos permitirá agregar a nuevos usuarios directamente ahí agregaremos a nuestro SecureCodeBot el cual buscaremos en el apartado de búsqueda como: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@SecureCodeBot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Paso 9:</w:t>
      </w:r>
    </w:p>
    <w:p w:rsidR="00000000" w:rsidDel="00000000" w:rsidP="00000000" w:rsidRDefault="00000000" w:rsidRPr="00000000" w14:paraId="00000078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0" distT="0" distL="0" distR="0">
            <wp:extent cx="5800004" cy="30600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0004" cy="306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Procederemos a pulsar el botón de agregar / add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Paso 10: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u w:val="single"/>
        </w:rPr>
        <w:drawing>
          <wp:inline distB="0" distT="0" distL="0" distR="0">
            <wp:extent cx="3075940" cy="127063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27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3455670" cy="499935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4999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Para que SecureCodeBot pueda enviar mensajes tendrá que tener ser un administrador y tener los permisos suficientes.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0" distT="0" distL="0" distR="0">
            <wp:extent cx="5776451" cy="30960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451" cy="3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Una vez completando estos pasos tendremos la primera etapa lista.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Obtener el chat_id.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Paso 1: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0" distT="0" distL="0" distR="0">
            <wp:extent cx="5605145" cy="298069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98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Procederemos a ir a la información del canal y presionar el botón de agregar miembros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Paso 2:</w:t>
      </w:r>
    </w:p>
    <w:p w:rsidR="00000000" w:rsidDel="00000000" w:rsidP="00000000" w:rsidRDefault="00000000" w:rsidRPr="00000000" w14:paraId="0000008C">
      <w:pPr>
        <w:rPr>
          <w:u w:val="single"/>
        </w:rPr>
      </w:pPr>
      <w:r w:rsidDel="00000000" w:rsidR="00000000" w:rsidRPr="00000000">
        <w:rPr>
          <w:u w:val="single"/>
        </w:rPr>
        <w:drawing>
          <wp:inline distB="0" distT="0" distL="0" distR="0">
            <wp:extent cx="3455670" cy="5711825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571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Buscamos y seleccionamos el bot @get_id_bot y procedemos a añadirlo.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Paso 3: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u w:val="single"/>
        </w:rPr>
        <w:drawing>
          <wp:inline distB="0" distT="0" distL="0" distR="0">
            <wp:extent cx="3075940" cy="1270635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1270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0" distT="0" distL="0" distR="0">
            <wp:extent cx="3432175" cy="5034915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5034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Para que obtener el chat_id tendremos que darle permisos de administrador al bot.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Paso 4: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0" distT="0" distL="0" distR="0">
            <wp:extent cx="5612400" cy="31320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400" cy="31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Al momento de agregar el bot a nuestro canal automáticamente nos enviara mensajes hablando sobre información de @get_id_bot  para lo cual ignoraremos dichos mensajes.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Paso 5: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0" distT="0" distL="0" distR="0">
            <wp:extent cx="5626800" cy="31680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6800" cy="316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A continuación, enviaremos un mensaje con el siguiente comando:</w:t>
      </w:r>
    </w:p>
    <w:p w:rsidR="00000000" w:rsidDel="00000000" w:rsidP="00000000" w:rsidRDefault="00000000" w:rsidRPr="00000000" w14:paraId="000000A2">
      <w:pPr>
        <w:jc w:val="center"/>
        <w:rPr/>
      </w:pPr>
      <w:r w:rsidDel="00000000" w:rsidR="00000000" w:rsidRPr="00000000">
        <w:rPr>
          <w:rtl w:val="0"/>
        </w:rPr>
        <w:t xml:space="preserve">/start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Paso 6: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0" distT="0" distL="0" distR="0">
            <wp:extent cx="4429760" cy="155575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760" cy="155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Obtendremos como respuesta un mensaje como el anterior.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Paso 7: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0" distT="0" distL="0" distR="0">
            <wp:extent cx="3843924" cy="96098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924" cy="9609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0" distT="0" distL="0" distR="0">
            <wp:extent cx="1555750" cy="28511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28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Procederemos a copiar el campo de Chat ID (COMPLETO desde el símbolo – hasta el último digito).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Paso 8: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0" distT="0" distL="0" distR="0">
            <wp:extent cx="2815033" cy="3091921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5033" cy="309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Nos dirigimos a la información del canal y seleccionamos suscriptores.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Paso 9: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0" distT="0" distL="0" distR="0">
            <wp:extent cx="2813050" cy="306324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3063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Pulsamos sobre la equis para eliminarlo.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Paso 10:</w:t>
      </w:r>
    </w:p>
    <w:p w:rsidR="00000000" w:rsidDel="00000000" w:rsidP="00000000" w:rsidRDefault="00000000" w:rsidRPr="00000000" w14:paraId="000000B3">
      <w:pPr>
        <w:pStyle w:val="Heading1"/>
        <w:rPr/>
      </w:pPr>
      <w:bookmarkStart w:colFirst="0" w:colLast="0" w:name="_2s8eyo1" w:id="9"/>
      <w:bookmarkEnd w:id="9"/>
      <w:r w:rsidDel="00000000" w:rsidR="00000000" w:rsidRPr="00000000">
        <w:rPr/>
        <w:drawing>
          <wp:inline distB="0" distT="0" distL="0" distR="0">
            <wp:extent cx="3733997" cy="1440668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7" cy="1440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Pulsamos el botón de confirmar.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Ahora que tenemos estos dos datos: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Chat_id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Link del canal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Los cuales utilizaremos para agregar y/o editar colonias.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0" distT="0" distL="0" distR="0">
            <wp:extent cx="5605145" cy="268351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68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Para finalizar el proceso procedemos a pulsar el botón de guardar situado en la parte derecha superior.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612130" cy="24130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pgSz w:h="15840" w:w="12240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3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center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Página </w:t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6350</wp:posOffset>
          </wp:positionV>
          <wp:extent cx="510540" cy="610870"/>
          <wp:effectExtent b="0" l="0" r="0" t="0"/>
          <wp:wrapSquare wrapText="bothSides" distB="0" distT="0" distL="114300" distR="114300"/>
          <wp:docPr id="1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10540" cy="61087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C4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left="0" w:right="0" w:firstLine="0"/>
      <w:jc w:val="left"/>
      <w:rPr>
        <w:rFonts w:ascii="Arial" w:cs="Arial" w:eastAsia="Arial" w:hAnsi="Arial"/>
        <w:b w:val="0"/>
        <w:i w:val="1"/>
        <w:smallCaps w:val="0"/>
        <w:strike w:val="0"/>
        <w:color w:val="004aad"/>
        <w:sz w:val="28"/>
        <w:szCs w:val="28"/>
        <w:u w:val="singl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rPr>
        <w:rFonts w:ascii="Arial" w:cs="Arial" w:eastAsia="Arial" w:hAnsi="Arial"/>
        <w:b w:val="0"/>
        <w:i w:val="1"/>
        <w:smallCaps w:val="0"/>
        <w:strike w:val="0"/>
        <w:color w:val="004aad"/>
        <w:sz w:val="56"/>
        <w:szCs w:val="56"/>
        <w:u w:val="single"/>
        <w:shd w:fill="auto" w:val="clear"/>
        <w:vertAlign w:val="baseline"/>
        <w:rtl w:val="0"/>
      </w:rPr>
      <w:t xml:space="preserve">Secure Code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-937894</wp:posOffset>
          </wp:positionH>
          <wp:positionV relativeFrom="paragraph">
            <wp:posOffset>-188594</wp:posOffset>
          </wp:positionV>
          <wp:extent cx="1396365" cy="438785"/>
          <wp:effectExtent b="0" l="0" r="0" t="0"/>
          <wp:wrapSquare wrapText="bothSides" distB="0" distT="0" distL="114300" distR="114300"/>
          <wp:docPr id="1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396365" cy="43878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MX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27.png"/><Relationship Id="rId21" Type="http://schemas.openxmlformats.org/officeDocument/2006/relationships/image" Target="media/image23.png"/><Relationship Id="rId24" Type="http://schemas.openxmlformats.org/officeDocument/2006/relationships/image" Target="media/image25.png"/><Relationship Id="rId23" Type="http://schemas.openxmlformats.org/officeDocument/2006/relationships/image" Target="media/image2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30.png"/><Relationship Id="rId25" Type="http://schemas.openxmlformats.org/officeDocument/2006/relationships/image" Target="media/image29.png"/><Relationship Id="rId28" Type="http://schemas.openxmlformats.org/officeDocument/2006/relationships/image" Target="media/image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7.png"/><Relationship Id="rId7" Type="http://schemas.openxmlformats.org/officeDocument/2006/relationships/hyperlink" Target="https://www.microsoft.com/store/productId/9NZTWSQNTD0S" TargetMode="External"/><Relationship Id="rId8" Type="http://schemas.openxmlformats.org/officeDocument/2006/relationships/image" Target="media/image15.png"/><Relationship Id="rId31" Type="http://schemas.openxmlformats.org/officeDocument/2006/relationships/image" Target="media/image6.png"/><Relationship Id="rId30" Type="http://schemas.openxmlformats.org/officeDocument/2006/relationships/image" Target="media/image4.png"/><Relationship Id="rId11" Type="http://schemas.openxmlformats.org/officeDocument/2006/relationships/image" Target="media/image20.png"/><Relationship Id="rId33" Type="http://schemas.openxmlformats.org/officeDocument/2006/relationships/image" Target="media/image8.png"/><Relationship Id="rId10" Type="http://schemas.openxmlformats.org/officeDocument/2006/relationships/image" Target="media/image12.png"/><Relationship Id="rId32" Type="http://schemas.openxmlformats.org/officeDocument/2006/relationships/image" Target="media/image17.png"/><Relationship Id="rId13" Type="http://schemas.openxmlformats.org/officeDocument/2006/relationships/image" Target="media/image10.png"/><Relationship Id="rId35" Type="http://schemas.openxmlformats.org/officeDocument/2006/relationships/header" Target="header1.xml"/><Relationship Id="rId12" Type="http://schemas.openxmlformats.org/officeDocument/2006/relationships/image" Target="media/image21.png"/><Relationship Id="rId34" Type="http://schemas.openxmlformats.org/officeDocument/2006/relationships/image" Target="media/image16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36" Type="http://schemas.openxmlformats.org/officeDocument/2006/relationships/footer" Target="footer1.xml"/><Relationship Id="rId17" Type="http://schemas.openxmlformats.org/officeDocument/2006/relationships/image" Target="media/image24.png"/><Relationship Id="rId16" Type="http://schemas.openxmlformats.org/officeDocument/2006/relationships/image" Target="media/image13.png"/><Relationship Id="rId19" Type="http://schemas.openxmlformats.org/officeDocument/2006/relationships/image" Target="media/image26.png"/><Relationship Id="rId18" Type="http://schemas.openxmlformats.org/officeDocument/2006/relationships/image" Target="media/image19.png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